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5A17" w14:textId="6DAA0503" w:rsidR="008A74C1" w:rsidRPr="00AE4B0A" w:rsidRDefault="0039039E" w:rsidP="008A74C1">
      <w:pPr>
        <w:widowControl/>
        <w:wordWrap/>
        <w:autoSpaceDE/>
        <w:autoSpaceDN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kern w:val="0"/>
          <w:sz w:val="32"/>
          <w:szCs w:val="32"/>
          <w:bdr w:val="none" w:sz="0" w:space="0" w:color="auto" w:frame="1"/>
        </w:rPr>
      </w:pPr>
      <w:r w:rsidRPr="00AE4B0A">
        <w:rPr>
          <w:rFonts w:asciiTheme="minorEastAsia" w:hAnsiTheme="minorEastAsia" w:cs="굴림" w:hint="eastAsia"/>
          <w:b/>
          <w:bCs/>
          <w:kern w:val="0"/>
          <w:sz w:val="32"/>
          <w:szCs w:val="32"/>
          <w:bdr w:val="none" w:sz="0" w:space="0" w:color="auto" w:frame="1"/>
        </w:rPr>
        <w:t xml:space="preserve"> </w:t>
      </w:r>
      <w:r w:rsidR="00C11A95" w:rsidRPr="00AE4B0A">
        <w:rPr>
          <w:rFonts w:asciiTheme="minorEastAsia" w:hAnsiTheme="minorEastAsia" w:cs="굴림"/>
          <w:b/>
          <w:bCs/>
          <w:kern w:val="0"/>
          <w:sz w:val="32"/>
          <w:szCs w:val="32"/>
          <w:bdr w:val="none" w:sz="0" w:space="0" w:color="auto" w:frame="1"/>
        </w:rPr>
        <w:t>㈜</w:t>
      </w:r>
      <w:r w:rsidR="008A74C1" w:rsidRPr="00AE4B0A">
        <w:rPr>
          <w:rFonts w:asciiTheme="minorEastAsia" w:hAnsiTheme="minorEastAsia" w:cs="굴림" w:hint="eastAsia"/>
          <w:b/>
          <w:bCs/>
          <w:kern w:val="0"/>
          <w:sz w:val="32"/>
          <w:szCs w:val="32"/>
          <w:bdr w:val="none" w:sz="0" w:space="0" w:color="auto" w:frame="1"/>
        </w:rPr>
        <w:t>크로스로드파트너스</w:t>
      </w:r>
      <w:r w:rsidRPr="00AE4B0A">
        <w:rPr>
          <w:rFonts w:asciiTheme="minorEastAsia" w:hAnsiTheme="minorEastAsia"/>
          <w:noProof/>
          <w:sz w:val="18"/>
          <w:szCs w:val="20"/>
        </w:rPr>
        <w:t xml:space="preserve"> </w:t>
      </w:r>
    </w:p>
    <w:p w14:paraId="1F5FB373" w14:textId="42DFB0EF" w:rsidR="00156CC9" w:rsidRPr="00AE4B0A" w:rsidRDefault="00156CC9" w:rsidP="008A74C1">
      <w:pPr>
        <w:widowControl/>
        <w:wordWrap/>
        <w:autoSpaceDE/>
        <w:autoSpaceDN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kern w:val="0"/>
          <w:sz w:val="32"/>
          <w:szCs w:val="32"/>
          <w:bdr w:val="none" w:sz="0" w:space="0" w:color="auto" w:frame="1"/>
        </w:rPr>
      </w:pPr>
      <w:r w:rsidRPr="00AE4B0A">
        <w:rPr>
          <w:rFonts w:asciiTheme="minorEastAsia" w:hAnsiTheme="minorEastAsia" w:cs="굴림" w:hint="eastAsia"/>
          <w:b/>
          <w:bCs/>
          <w:kern w:val="0"/>
          <w:sz w:val="32"/>
          <w:szCs w:val="32"/>
          <w:bdr w:val="none" w:sz="0" w:space="0" w:color="auto" w:frame="1"/>
        </w:rPr>
        <w:t>202</w:t>
      </w:r>
      <w:r w:rsidR="009B5F48" w:rsidRPr="00AE4B0A">
        <w:rPr>
          <w:rFonts w:asciiTheme="minorEastAsia" w:hAnsiTheme="minorEastAsia" w:cs="굴림"/>
          <w:b/>
          <w:bCs/>
          <w:kern w:val="0"/>
          <w:sz w:val="32"/>
          <w:szCs w:val="32"/>
          <w:bdr w:val="none" w:sz="0" w:space="0" w:color="auto" w:frame="1"/>
        </w:rPr>
        <w:t>3</w:t>
      </w:r>
      <w:r w:rsidRPr="00AE4B0A">
        <w:rPr>
          <w:rFonts w:asciiTheme="minorEastAsia" w:hAnsiTheme="minorEastAsia" w:cs="굴림" w:hint="eastAsia"/>
          <w:b/>
          <w:bCs/>
          <w:kern w:val="0"/>
          <w:sz w:val="32"/>
          <w:szCs w:val="32"/>
          <w:bdr w:val="none" w:sz="0" w:space="0" w:color="auto" w:frame="1"/>
        </w:rPr>
        <w:t xml:space="preserve">년 </w:t>
      </w:r>
      <w:r w:rsidR="009B5F48" w:rsidRPr="00AE4B0A">
        <w:rPr>
          <w:rFonts w:asciiTheme="minorEastAsia" w:hAnsiTheme="minorEastAsia" w:cs="굴림" w:hint="eastAsia"/>
          <w:b/>
          <w:bCs/>
          <w:kern w:val="0"/>
          <w:sz w:val="32"/>
          <w:szCs w:val="32"/>
          <w:bdr w:val="none" w:sz="0" w:space="0" w:color="auto" w:frame="1"/>
        </w:rPr>
        <w:t xml:space="preserve">관리직 신입사원 </w:t>
      </w:r>
      <w:r w:rsidRPr="00AE4B0A">
        <w:rPr>
          <w:rFonts w:asciiTheme="minorEastAsia" w:hAnsiTheme="minorEastAsia" w:cs="굴림" w:hint="eastAsia"/>
          <w:b/>
          <w:bCs/>
          <w:kern w:val="0"/>
          <w:sz w:val="32"/>
          <w:szCs w:val="32"/>
          <w:bdr w:val="none" w:sz="0" w:space="0" w:color="auto" w:frame="1"/>
        </w:rPr>
        <w:t>모집 공고</w:t>
      </w:r>
    </w:p>
    <w:p w14:paraId="3859689A" w14:textId="0AF0C77E" w:rsidR="000D48EE" w:rsidRPr="00AE4B0A" w:rsidRDefault="00156CC9" w:rsidP="007440E1">
      <w:pPr>
        <w:widowControl/>
        <w:wordWrap/>
        <w:autoSpaceDE/>
        <w:autoSpaceDN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202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3</w:t>
      </w:r>
      <w:r w:rsidR="00D76BB1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.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10</w:t>
      </w:r>
      <w:r w:rsidR="001C19EE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. </w:t>
      </w:r>
      <w:r w:rsidR="00BA2369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2</w:t>
      </w:r>
      <w:r w:rsidR="001C19EE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5.</w:t>
      </w:r>
    </w:p>
    <w:p w14:paraId="1270BBCE" w14:textId="77777777" w:rsidR="007440E1" w:rsidRPr="00AE4B0A" w:rsidRDefault="007440E1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 w:val="10"/>
          <w:szCs w:val="10"/>
          <w:bdr w:val="none" w:sz="0" w:space="0" w:color="auto" w:frame="1"/>
        </w:rPr>
      </w:pPr>
    </w:p>
    <w:p w14:paraId="7894D411" w14:textId="4FFBFE55" w:rsidR="00975A1A" w:rsidRPr="00AE4B0A" w:rsidRDefault="00975A1A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</w:rPr>
      </w:pPr>
    </w:p>
    <w:p w14:paraId="1158D1EE" w14:textId="77777777" w:rsidR="00130BB9" w:rsidRPr="00BA2369" w:rsidRDefault="00130BB9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</w:rPr>
      </w:pPr>
    </w:p>
    <w:p w14:paraId="68077852" w14:textId="61EDBB38" w:rsidR="005F434C" w:rsidRPr="00AE4B0A" w:rsidRDefault="009B5F48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strike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㈜</w:t>
      </w:r>
      <w:r w:rsidR="00163409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크로스로드파트너스</w:t>
      </w:r>
      <w:r w:rsidR="00163409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(</w:t>
      </w:r>
      <w:r w:rsidR="00163409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이하</w:t>
      </w:r>
      <w:r w:rsidR="00163409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975A1A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“</w:t>
      </w:r>
      <w:r w:rsidR="000D48EE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당사</w:t>
      </w:r>
      <w:r w:rsidR="00975A1A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”</w:t>
      </w:r>
      <w:r w:rsidR="00163409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)</w:t>
      </w:r>
      <w:r w:rsidR="000D48EE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는</w:t>
      </w:r>
      <w:r w:rsidR="000D48EE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2021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년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금융감독원으로부터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경영참여형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사모펀드</w:t>
      </w:r>
      <w:r w:rsidR="00BF0DA7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0CD1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GP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인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가를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받고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0CD1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2023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년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0CD1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1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월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0CD1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창업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투자회사</w:t>
      </w:r>
      <w:r w:rsidR="00B041CD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(</w:t>
      </w:r>
      <w:r w:rsid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Venture Capital)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등록을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마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쳐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,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초기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벤처기업부터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그로쓰캐피탈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(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성장자본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)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까지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아우르는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폭넓은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투자</w:t>
      </w:r>
      <w:r w:rsidR="005F434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를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통해서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기술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산업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발전과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창업가들의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성공을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위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하여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최선을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다해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5F434C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지원하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고</w:t>
      </w:r>
      <w:r w:rsidR="005965EE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5965EE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있습니다</w:t>
      </w:r>
      <w:r w:rsidR="005965EE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.</w:t>
      </w:r>
    </w:p>
    <w:p w14:paraId="24CB17D3" w14:textId="77777777" w:rsidR="009B5F48" w:rsidRPr="00AE4B0A" w:rsidRDefault="009B5F48" w:rsidP="005F434C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</w:p>
    <w:p w14:paraId="2AC95B15" w14:textId="09E1C33C" w:rsidR="001D1D72" w:rsidRDefault="00B041CD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  <w:r w:rsidRPr="00B041CD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당사는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2023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년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하반기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결성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중인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펀드를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포함하여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1C19EE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총</w:t>
      </w:r>
      <w:r w:rsidR="001C19EE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1C19EE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7</w:t>
      </w:r>
      <w:r w:rsidR="001C19EE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개</w:t>
      </w:r>
      <w:r w:rsidR="001C19EE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(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3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개의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블라인드와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4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개의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프로젝트펀드</w:t>
      </w:r>
      <w:r w:rsidR="001C19EE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)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를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운용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중이며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,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빠른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속도로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성장하고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있습니다</w:t>
      </w:r>
      <w:r w:rsidRPr="00B041CD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.</w:t>
      </w:r>
    </w:p>
    <w:p w14:paraId="3ED63B2F" w14:textId="77777777" w:rsidR="00B041CD" w:rsidRPr="00AE4B0A" w:rsidRDefault="00B041CD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</w:p>
    <w:p w14:paraId="74A2A82D" w14:textId="2C8692C0" w:rsidR="001D1D72" w:rsidRPr="00AE4B0A" w:rsidRDefault="00651C7D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‘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좋은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사람과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좋은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기운이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만나면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투자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성과도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따라온다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’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라는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저희만의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확고한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투자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철학을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바탕으로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가장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존경과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신뢰를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받는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사모펀드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운용사를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목표로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하고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있으며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,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빠른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속도로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성장하는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회사에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기여하며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함께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기쁨을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나눌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수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있는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새로운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멤버를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찾고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있습니다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.</w:t>
      </w:r>
    </w:p>
    <w:p w14:paraId="61A75C50" w14:textId="77777777" w:rsidR="001D1D72" w:rsidRPr="00AE4B0A" w:rsidRDefault="001D1D72" w:rsidP="007440E1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</w:p>
    <w:p w14:paraId="6F533848" w14:textId="41FBCED0" w:rsidR="00B6362D" w:rsidRPr="00AE4B0A" w:rsidRDefault="00CA34BF" w:rsidP="0013269F">
      <w:pPr>
        <w:widowControl/>
        <w:wordWrap/>
        <w:autoSpaceDE/>
        <w:autoSpaceDN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업무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능력과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기본적인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품성에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대해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최소한의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검증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후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오랫동안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함께할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멤버를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모집하고자</w:t>
      </w:r>
      <w:r w:rsidR="00FC33BC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합니다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.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참고로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저희가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추구하는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인재상은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타인을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배려하고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말과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행동에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무게가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있는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‘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사려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깊은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사람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’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입니다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.</w:t>
      </w:r>
    </w:p>
    <w:p w14:paraId="4BA55FD8" w14:textId="77777777" w:rsidR="005F0080" w:rsidRPr="00AE4B0A" w:rsidRDefault="005F0080" w:rsidP="00975A1A">
      <w:pPr>
        <w:widowControl/>
        <w:wordWrap/>
        <w:autoSpaceDE/>
        <w:autoSpaceDN/>
        <w:spacing w:after="0" w:line="360" w:lineRule="auto"/>
        <w:jc w:val="left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</w:p>
    <w:p w14:paraId="46207FC6" w14:textId="29D51A00" w:rsidR="008A74C1" w:rsidRPr="00AE4B0A" w:rsidRDefault="000D48EE" w:rsidP="00562886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="008A74C1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회사</w:t>
      </w:r>
      <w:r w:rsidR="008A74C1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016F41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소개</w:t>
      </w:r>
    </w:p>
    <w:p w14:paraId="67D2A59F" w14:textId="489D09EC" w:rsidR="008A74C1" w:rsidRPr="00AE4B0A" w:rsidRDefault="008A74C1" w:rsidP="00CA34BF">
      <w:pPr>
        <w:pStyle w:val="ae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회사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㈜크로스로드파트너스</w:t>
      </w:r>
    </w:p>
    <w:p w14:paraId="0D422125" w14:textId="5FE16EE6" w:rsidR="008A74C1" w:rsidRPr="00AE4B0A" w:rsidRDefault="008A74C1" w:rsidP="00CA34BF">
      <w:pPr>
        <w:pStyle w:val="ae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업종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자산관리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(</w:t>
      </w:r>
      <w:r w:rsidR="001A6791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기관전용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사모펀드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운용사</w:t>
      </w:r>
      <w:r w:rsidR="009B5F48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및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창업투자회사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)</w:t>
      </w:r>
    </w:p>
    <w:p w14:paraId="7FDDF0B5" w14:textId="69A460D4" w:rsidR="005965EE" w:rsidRPr="00AE4B0A" w:rsidRDefault="00AF5B86" w:rsidP="005965EE">
      <w:pPr>
        <w:pStyle w:val="ae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주요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투자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산업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I</w:t>
      </w:r>
      <w:r w:rsidR="005965E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T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,</w:t>
      </w:r>
      <w:r w:rsidR="005965E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서비스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,</w:t>
      </w:r>
      <w:r w:rsidR="005965E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콘텐츠</w:t>
      </w:r>
      <w:r w:rsidR="005965E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바이오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헬스케어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5965EE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등</w:t>
      </w:r>
    </w:p>
    <w:p w14:paraId="3CFE46EF" w14:textId="6BEFF13F" w:rsidR="008A74C1" w:rsidRPr="00AE4B0A" w:rsidRDefault="008A74C1" w:rsidP="00CA34BF">
      <w:pPr>
        <w:pStyle w:val="ae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위치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서울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시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강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남구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봉은사로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5A23AB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4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79,</w:t>
      </w:r>
      <w:r w:rsidR="009B5F48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15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층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(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삼성동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,</w:t>
      </w:r>
      <w:r w:rsidR="009B5F48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479</w:t>
      </w:r>
      <w:r w:rsidR="009B5F4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타워</w:t>
      </w:r>
      <w:r w:rsidR="005A23AB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)</w:t>
      </w:r>
    </w:p>
    <w:p w14:paraId="487F861C" w14:textId="4B657199" w:rsidR="001B7EE0" w:rsidRPr="00AE4B0A" w:rsidRDefault="001B7EE0" w:rsidP="00CA34BF">
      <w:pPr>
        <w:pStyle w:val="ae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홈페이</w:t>
      </w:r>
      <w:r w:rsidR="00B6362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지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:</w:t>
      </w:r>
      <w:r w:rsidR="00B6362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hyperlink r:id="rId8" w:history="1">
        <w:r w:rsidR="00A46803" w:rsidRPr="00AE4B0A">
          <w:rPr>
            <w:rStyle w:val="a4"/>
            <w:rFonts w:ascii="Times New Roman" w:hAnsi="Times New Roman" w:cs="Times New Roman"/>
            <w:color w:val="auto"/>
            <w:kern w:val="0"/>
            <w:szCs w:val="20"/>
            <w:bdr w:val="none" w:sz="0" w:space="0" w:color="auto" w:frame="1"/>
          </w:rPr>
          <w:t>www.krossroad.co.kr</w:t>
        </w:r>
      </w:hyperlink>
    </w:p>
    <w:p w14:paraId="2BC6C24F" w14:textId="48DB5FC2" w:rsidR="0039039E" w:rsidRPr="00AE4B0A" w:rsidRDefault="00485BA6" w:rsidP="00CA34BF">
      <w:pPr>
        <w:pStyle w:val="ae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회사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관련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최근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A74C1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기사</w:t>
      </w:r>
      <w:r w:rsidR="008A74C1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(</w:t>
      </w:r>
      <w:r w:rsidR="008A74C1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링크</w:t>
      </w:r>
      <w:r w:rsidR="008A74C1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): </w:t>
      </w:r>
    </w:p>
    <w:p w14:paraId="7D591A7C" w14:textId="4C69F04B" w:rsidR="008A74C1" w:rsidRPr="00AE4B0A" w:rsidRDefault="00000000" w:rsidP="00CA34BF">
      <w:pPr>
        <w:widowControl/>
        <w:wordWrap/>
        <w:autoSpaceDE/>
        <w:autoSpaceDN/>
        <w:spacing w:after="0" w:line="276" w:lineRule="auto"/>
        <w:ind w:left="567"/>
        <w:textAlignment w:val="baseline"/>
        <w:rPr>
          <w:rStyle w:val="a4"/>
          <w:rFonts w:ascii="Times New Roman" w:hAnsi="Times New Roman" w:cs="Times New Roman"/>
          <w:color w:val="auto"/>
          <w:sz w:val="18"/>
          <w:szCs w:val="18"/>
        </w:rPr>
      </w:pPr>
      <w:hyperlink r:id="rId9" w:history="1"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"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기술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·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인재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·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자본을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연결하는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‘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투자시장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교차로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’ [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증권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플러스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-PEF 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릴레이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분석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8A74C1" w:rsidRPr="00AE4B0A">
          <w:rPr>
            <w:rStyle w:val="a4"/>
            <w:rFonts w:ascii="맑은 고딕" w:eastAsia="맑은 고딕" w:hAnsi="맑은 고딕" w:cs="맑은 고딕" w:hint="eastAsia"/>
            <w:color w:val="auto"/>
            <w:sz w:val="18"/>
            <w:szCs w:val="18"/>
          </w:rPr>
          <w:t>⑭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크로스로드파트너스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]"- </w:t>
        </w:r>
        <w:r w:rsidR="008A74C1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헤럴드경제</w:t>
        </w:r>
      </w:hyperlink>
    </w:p>
    <w:p w14:paraId="1734430B" w14:textId="6A75CE57" w:rsidR="00B96A9D" w:rsidRPr="00AE4B0A" w:rsidRDefault="00000000" w:rsidP="00CA34BF">
      <w:pPr>
        <w:widowControl/>
        <w:wordWrap/>
        <w:autoSpaceDE/>
        <w:autoSpaceDN/>
        <w:spacing w:after="0" w:line="276" w:lineRule="auto"/>
        <w:ind w:left="567"/>
        <w:textAlignment w:val="baseline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크로스로드파트너스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첫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블라인드펀드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결성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| 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한경닷컴</w:t>
        </w:r>
        <w:r w:rsidR="00B96A9D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(hankyung.com)</w:t>
        </w:r>
      </w:hyperlink>
    </w:p>
    <w:p w14:paraId="25C4D40E" w14:textId="295BA239" w:rsidR="00F735CE" w:rsidRPr="00AE4B0A" w:rsidRDefault="00000000" w:rsidP="00CA34BF">
      <w:pPr>
        <w:widowControl/>
        <w:wordWrap/>
        <w:autoSpaceDE/>
        <w:autoSpaceDN/>
        <w:spacing w:after="0" w:line="276" w:lineRule="auto"/>
        <w:ind w:left="567"/>
        <w:textAlignment w:val="baseline"/>
        <w:rPr>
          <w:rStyle w:val="a4"/>
          <w:rFonts w:ascii="Times New Roman" w:hAnsi="Times New Roman" w:cs="Times New Roman"/>
          <w:color w:val="auto"/>
          <w:sz w:val="18"/>
          <w:szCs w:val="18"/>
        </w:rPr>
      </w:pPr>
      <w:hyperlink r:id="rId11" w:history="1">
        <w:r w:rsidR="00F735CE" w:rsidRPr="00AE4B0A">
          <w:rPr>
            <w:sz w:val="18"/>
            <w:szCs w:val="18"/>
            <w:u w:val="single"/>
          </w:rPr>
          <w:t>크로스로드, 벤처캐피탈 진출 '영역 확대' - 딜사이트 (dealsite.co.kr)</w:t>
        </w:r>
      </w:hyperlink>
    </w:p>
    <w:p w14:paraId="6EBE4846" w14:textId="15166A43" w:rsidR="00B6362D" w:rsidRPr="00AE4B0A" w:rsidRDefault="00000000" w:rsidP="00F735CE">
      <w:pPr>
        <w:widowControl/>
        <w:wordWrap/>
        <w:autoSpaceDE/>
        <w:autoSpaceDN/>
        <w:spacing w:after="0" w:line="276" w:lineRule="auto"/>
        <w:ind w:left="567"/>
        <w:textAlignment w:val="baseline"/>
        <w:rPr>
          <w:rStyle w:val="a4"/>
          <w:color w:val="auto"/>
          <w:sz w:val="18"/>
          <w:szCs w:val="18"/>
        </w:rPr>
      </w:pPr>
      <w:hyperlink r:id="rId12" w:history="1"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[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이호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기자의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마켓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ON]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사모펀드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크로스로드파트너스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, VC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진출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6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개월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만에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한국모태펀드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운용사로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선정｜동아일보</w:t>
        </w:r>
        <w:r w:rsidR="00F735CE" w:rsidRPr="00AE4B0A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 xml:space="preserve"> (donga.com)</w:t>
        </w:r>
      </w:hyperlink>
    </w:p>
    <w:p w14:paraId="3D856837" w14:textId="77777777" w:rsidR="0013269F" w:rsidRPr="00AE4B0A" w:rsidRDefault="0013269F" w:rsidP="00562886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</w:p>
    <w:p w14:paraId="6D3D2E69" w14:textId="1D5413B9" w:rsidR="00745192" w:rsidRPr="00AE4B0A" w:rsidRDefault="000D48EE" w:rsidP="00562886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="00046456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주요</w:t>
      </w:r>
      <w:r w:rsidR="00046456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745192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업무</w:t>
      </w:r>
    </w:p>
    <w:p w14:paraId="708BF037" w14:textId="6B80900E" w:rsidR="006E5D06" w:rsidRPr="006E5D06" w:rsidRDefault="006E5D06" w:rsidP="006E5D06">
      <w:pPr>
        <w:pStyle w:val="ae"/>
        <w:widowControl/>
        <w:numPr>
          <w:ilvl w:val="1"/>
          <w:numId w:val="8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6E5D06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펀드관리</w:t>
      </w:r>
      <w:r w:rsidRPr="006E5D06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6E5D06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및</w:t>
      </w:r>
      <w:r w:rsidRPr="006E5D06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6E5D06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경영지원</w:t>
      </w:r>
    </w:p>
    <w:p w14:paraId="467238C2" w14:textId="77777777" w:rsidR="0034595A" w:rsidRPr="006E5D06" w:rsidRDefault="0034595A" w:rsidP="0034595A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kern w:val="0"/>
          <w:sz w:val="16"/>
          <w:szCs w:val="16"/>
          <w:bdr w:val="none" w:sz="0" w:space="0" w:color="auto" w:frame="1"/>
        </w:rPr>
      </w:pPr>
    </w:p>
    <w:p w14:paraId="45688047" w14:textId="2C1FEBFD" w:rsidR="00745192" w:rsidRPr="00AE4B0A" w:rsidRDefault="000D48EE" w:rsidP="00562886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지원</w:t>
      </w:r>
      <w:r w:rsidR="00745192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요건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및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 xml:space="preserve"> </w:t>
      </w:r>
      <w:r w:rsidR="00DD48E8" w:rsidRPr="00AE4B0A">
        <w:rPr>
          <w:rFonts w:ascii="Times New Roman" w:hAnsi="Times New Roman" w:cs="Times New Roman" w:hint="eastAsia"/>
          <w:b/>
          <w:bCs/>
          <w:kern w:val="0"/>
          <w:szCs w:val="20"/>
          <w:bdr w:val="none" w:sz="0" w:space="0" w:color="auto" w:frame="1"/>
        </w:rPr>
        <w:t>우대사항</w:t>
      </w:r>
    </w:p>
    <w:p w14:paraId="550DF7A3" w14:textId="58525DAD" w:rsidR="00745192" w:rsidRPr="00AE4B0A" w:rsidRDefault="00745192" w:rsidP="00CA34BF">
      <w:pPr>
        <w:pStyle w:val="ae"/>
        <w:widowControl/>
        <w:numPr>
          <w:ilvl w:val="1"/>
          <w:numId w:val="8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대상자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대학교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졸업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및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졸업예정자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(2024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년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2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월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졸업예정자</w:t>
      </w:r>
      <w:r w:rsidR="004C1D8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)</w:t>
      </w:r>
    </w:p>
    <w:p w14:paraId="13E20BDF" w14:textId="05282A71" w:rsidR="00745192" w:rsidRPr="00AE4B0A" w:rsidRDefault="00745192" w:rsidP="00CA34BF">
      <w:pPr>
        <w:pStyle w:val="ae"/>
        <w:widowControl/>
        <w:numPr>
          <w:ilvl w:val="1"/>
          <w:numId w:val="8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성별</w:t>
      </w:r>
      <w:r w:rsidR="00C5606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/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전공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무관</w:t>
      </w:r>
    </w:p>
    <w:p w14:paraId="42610271" w14:textId="77777777" w:rsidR="004C1D84" w:rsidRPr="00AE4B0A" w:rsidRDefault="00745192" w:rsidP="00CA34BF">
      <w:pPr>
        <w:pStyle w:val="ae"/>
        <w:widowControl/>
        <w:numPr>
          <w:ilvl w:val="1"/>
          <w:numId w:val="8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기본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skillset: </w:t>
      </w:r>
    </w:p>
    <w:p w14:paraId="61EE33D0" w14:textId="21E66A9D" w:rsidR="00745192" w:rsidRPr="00AE4B0A" w:rsidRDefault="004C1D84" w:rsidP="004C1D84">
      <w:pPr>
        <w:pStyle w:val="ae"/>
        <w:widowControl/>
        <w:numPr>
          <w:ilvl w:val="0"/>
          <w:numId w:val="19"/>
        </w:numPr>
        <w:wordWrap/>
        <w:autoSpaceDE/>
        <w:autoSpaceDN/>
        <w:spacing w:after="0" w:line="276" w:lineRule="auto"/>
        <w:ind w:leftChars="0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MS Office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및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한글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등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기본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문서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작업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능력</w:t>
      </w:r>
    </w:p>
    <w:p w14:paraId="68F09C8F" w14:textId="69869A17" w:rsidR="00DD48E8" w:rsidRPr="00AE4B0A" w:rsidRDefault="00DD48E8" w:rsidP="00DD48E8">
      <w:pPr>
        <w:pStyle w:val="ae"/>
        <w:widowControl/>
        <w:numPr>
          <w:ilvl w:val="0"/>
          <w:numId w:val="19"/>
        </w:numPr>
        <w:wordWrap/>
        <w:autoSpaceDE/>
        <w:autoSpaceDN/>
        <w:spacing w:after="0" w:line="276" w:lineRule="auto"/>
        <w:ind w:leftChars="0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회계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/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세무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관련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지식</w:t>
      </w:r>
    </w:p>
    <w:p w14:paraId="71E568F8" w14:textId="0331289D" w:rsidR="004C1D84" w:rsidRPr="00AE4B0A" w:rsidRDefault="004C1D84" w:rsidP="004C1D84">
      <w:pPr>
        <w:pStyle w:val="ae"/>
        <w:widowControl/>
        <w:numPr>
          <w:ilvl w:val="0"/>
          <w:numId w:val="19"/>
        </w:numPr>
        <w:wordWrap/>
        <w:autoSpaceDE/>
        <w:autoSpaceDN/>
        <w:spacing w:after="0" w:line="276" w:lineRule="auto"/>
        <w:ind w:leftChars="0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lastRenderedPageBreak/>
        <w:t>그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밖의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업무에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대한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책임감과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정확한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업무를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수행할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수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있는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꼼꼼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함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,</w:t>
      </w:r>
      <w:r w:rsidR="00DD48E8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주도적인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DD48E8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성격</w:t>
      </w:r>
      <w:r w:rsidR="00561E24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,</w:t>
      </w:r>
      <w:r w:rsidR="00561E24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1E24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성실함</w:t>
      </w:r>
      <w:r w:rsidR="00561E24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561E24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등</w:t>
      </w:r>
    </w:p>
    <w:p w14:paraId="0A46AF8C" w14:textId="0200486D" w:rsidR="00745192" w:rsidRPr="00AE4B0A" w:rsidRDefault="00745192" w:rsidP="00CA34BF">
      <w:pPr>
        <w:pStyle w:val="ae"/>
        <w:widowControl/>
        <w:numPr>
          <w:ilvl w:val="1"/>
          <w:numId w:val="8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우대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관련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4C1D84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업무</w:t>
      </w:r>
      <w:r w:rsidR="004C1D84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경험자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또는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자격증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보유자</w:t>
      </w:r>
    </w:p>
    <w:p w14:paraId="6C1B3F3A" w14:textId="77777777" w:rsidR="00975A1A" w:rsidRPr="00AE4B0A" w:rsidRDefault="00745192" w:rsidP="00975A1A">
      <w:pPr>
        <w:widowControl/>
        <w:wordWrap/>
        <w:autoSpaceDE/>
        <w:autoSpaceDN/>
        <w:spacing w:after="0" w:line="360" w:lineRule="auto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​</w:t>
      </w:r>
    </w:p>
    <w:p w14:paraId="47B9D377" w14:textId="0A8D5C51" w:rsidR="00745192" w:rsidRPr="00AE4B0A" w:rsidRDefault="000D48EE" w:rsidP="00562886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="00745192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근무조건</w:t>
      </w:r>
      <w:r w:rsidR="00485BA6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</w:p>
    <w:p w14:paraId="54A7158E" w14:textId="77777777" w:rsidR="008258AD" w:rsidRPr="00AE4B0A" w:rsidRDefault="00745192" w:rsidP="005F0744">
      <w:pPr>
        <w:pStyle w:val="ae"/>
        <w:widowControl/>
        <w:numPr>
          <w:ilvl w:val="1"/>
          <w:numId w:val="10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근무형태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="008258AD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인턴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(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계약직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) 3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개월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근무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후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파트너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평가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후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정규직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전환</w:t>
      </w:r>
      <w:r w:rsidR="008258AD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[</w:t>
      </w:r>
      <w:r w:rsidR="008258AD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경력직은</w:t>
      </w:r>
      <w:r w:rsidR="008258AD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인턴기간</w:t>
      </w:r>
      <w:r w:rsidR="008258AD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="008258AD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없음</w:t>
      </w:r>
      <w:r w:rsidR="008258AD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]</w:t>
      </w:r>
    </w:p>
    <w:p w14:paraId="015176D3" w14:textId="641A010C" w:rsidR="00745192" w:rsidRPr="00AE4B0A" w:rsidRDefault="00745192" w:rsidP="005F0744">
      <w:pPr>
        <w:pStyle w:val="ae"/>
        <w:widowControl/>
        <w:numPr>
          <w:ilvl w:val="1"/>
          <w:numId w:val="10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근무시간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주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5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일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오전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9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시</w:t>
      </w:r>
      <w:r w:rsidR="00181EDF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181EDF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30</w:t>
      </w:r>
      <w:r w:rsidR="00181EDF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분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–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오후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6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시</w:t>
      </w:r>
    </w:p>
    <w:p w14:paraId="2D4827AA" w14:textId="0706B0D4" w:rsidR="00745192" w:rsidRPr="00AE4B0A" w:rsidRDefault="00745192" w:rsidP="00CA34BF">
      <w:pPr>
        <w:pStyle w:val="ae"/>
        <w:widowControl/>
        <w:numPr>
          <w:ilvl w:val="1"/>
          <w:numId w:val="10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급여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="00344607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협의</w:t>
      </w:r>
      <w:r w:rsidR="0051390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1390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후</w:t>
      </w:r>
      <w:r w:rsidR="0051390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1390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결정</w:t>
      </w:r>
    </w:p>
    <w:p w14:paraId="25F6CBDC" w14:textId="1225EF4D" w:rsidR="00DD48E8" w:rsidRPr="00AE4B0A" w:rsidRDefault="00DD48E8" w:rsidP="00DD48E8">
      <w:pPr>
        <w:pStyle w:val="ae"/>
        <w:widowControl/>
        <w:numPr>
          <w:ilvl w:val="1"/>
          <w:numId w:val="10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4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대보험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가입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,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휴가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(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20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일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:</w:t>
      </w:r>
      <w:r w:rsidR="001C19EE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연차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및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비연차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1C19EE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합산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)</w:t>
      </w:r>
    </w:p>
    <w:p w14:paraId="74789693" w14:textId="4F23EF48" w:rsidR="00485BA6" w:rsidRPr="00AE4B0A" w:rsidRDefault="00485BA6" w:rsidP="00CA34BF">
      <w:pPr>
        <w:pStyle w:val="ae"/>
        <w:widowControl/>
        <w:numPr>
          <w:ilvl w:val="1"/>
          <w:numId w:val="10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채용인원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: 1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명</w:t>
      </w:r>
    </w:p>
    <w:p w14:paraId="2EEB3090" w14:textId="77777777" w:rsidR="00975A1A" w:rsidRPr="00AE4B0A" w:rsidRDefault="00745192" w:rsidP="00975A1A">
      <w:pPr>
        <w:widowControl/>
        <w:wordWrap/>
        <w:autoSpaceDE/>
        <w:autoSpaceDN/>
        <w:spacing w:after="0" w:line="360" w:lineRule="auto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​</w:t>
      </w:r>
    </w:p>
    <w:p w14:paraId="0F9501A5" w14:textId="055BD446" w:rsidR="00745192" w:rsidRPr="00AE4B0A" w:rsidRDefault="000D48EE" w:rsidP="005F0080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="00745192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전형절차</w:t>
      </w:r>
    </w:p>
    <w:p w14:paraId="626CC971" w14:textId="45F65F60" w:rsidR="00745192" w:rsidRPr="00AE4B0A" w:rsidRDefault="007D3CC0" w:rsidP="00CA34BF">
      <w:pPr>
        <w:pStyle w:val="ae"/>
        <w:widowControl/>
        <w:numPr>
          <w:ilvl w:val="1"/>
          <w:numId w:val="12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서류전형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→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면접전형</w:t>
      </w:r>
      <w:r w:rsidR="005F0080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(1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차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면접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후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합격자들에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한해서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case study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위주의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2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차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면접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실시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)</w:t>
      </w:r>
    </w:p>
    <w:p w14:paraId="0278DE3A" w14:textId="7E6751D8" w:rsidR="00745192" w:rsidRPr="00AE4B0A" w:rsidRDefault="00745192" w:rsidP="00CA34BF">
      <w:pPr>
        <w:pStyle w:val="ae"/>
        <w:widowControl/>
        <w:numPr>
          <w:ilvl w:val="1"/>
          <w:numId w:val="12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제출서류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="00D9208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국문</w:t>
      </w:r>
      <w:r w:rsidR="00D9208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이력서</w:t>
      </w:r>
      <w:r w:rsidR="005F0080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(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학점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명시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)</w:t>
      </w:r>
      <w:r w:rsidR="00D9208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D9208E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및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자기소개서</w:t>
      </w:r>
      <w:r w:rsidR="005F0080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(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자유양식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)</w:t>
      </w:r>
    </w:p>
    <w:p w14:paraId="579CCF19" w14:textId="77777777" w:rsidR="005F0CD1" w:rsidRPr="00AE4B0A" w:rsidRDefault="00745192" w:rsidP="005F0CD1">
      <w:pPr>
        <w:pStyle w:val="ae"/>
        <w:widowControl/>
        <w:numPr>
          <w:ilvl w:val="1"/>
          <w:numId w:val="12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일정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합격자</w:t>
      </w:r>
      <w:r w:rsidR="00845333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한해서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개별</w:t>
      </w:r>
      <w:r w:rsidR="00845333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적으로</w:t>
      </w:r>
      <w:r w:rsidR="00845333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공지</w:t>
      </w:r>
    </w:p>
    <w:p w14:paraId="6A7F5EB9" w14:textId="55DDDDD8" w:rsidR="005F0CD1" w:rsidRPr="00AE4B0A" w:rsidRDefault="005F0CD1" w:rsidP="005F0CD1">
      <w:pPr>
        <w:widowControl/>
        <w:wordWrap/>
        <w:autoSpaceDE/>
        <w:autoSpaceDN/>
        <w:spacing w:after="0" w:line="276" w:lineRule="auto"/>
        <w:ind w:left="284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*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입사지원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서류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상의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허위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기재사항이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발견된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경우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,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입사가</w:t>
      </w:r>
      <w:r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취소될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수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있습니다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.</w:t>
      </w:r>
    </w:p>
    <w:p w14:paraId="7DE58DD7" w14:textId="77777777" w:rsidR="005F0CD1" w:rsidRPr="00AE4B0A" w:rsidRDefault="005F0CD1" w:rsidP="005F0CD1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</w:p>
    <w:p w14:paraId="754BC442" w14:textId="0ABAC8B0" w:rsidR="00745192" w:rsidRPr="00AE4B0A" w:rsidRDefault="000D48EE" w:rsidP="005F0080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="00745192"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접수방법</w:t>
      </w:r>
    </w:p>
    <w:p w14:paraId="76B500A6" w14:textId="2031338A" w:rsidR="00745192" w:rsidRPr="00AE4B0A" w:rsidRDefault="00745192" w:rsidP="00CA34BF">
      <w:pPr>
        <w:pStyle w:val="ae"/>
        <w:widowControl/>
        <w:numPr>
          <w:ilvl w:val="1"/>
          <w:numId w:val="14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이메일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접수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hyperlink r:id="rId13" w:history="1">
        <w:r w:rsidR="00E9150A" w:rsidRPr="00AE4B0A">
          <w:rPr>
            <w:rStyle w:val="a4"/>
            <w:rFonts w:ascii="Times New Roman" w:hAnsi="Times New Roman" w:cs="Times New Roman"/>
            <w:color w:val="auto"/>
            <w:kern w:val="0"/>
            <w:szCs w:val="20"/>
            <w:bdr w:val="none" w:sz="0" w:space="0" w:color="auto" w:frame="1"/>
          </w:rPr>
          <w:t>hv2n@krossroad.co.kr</w:t>
        </w:r>
      </w:hyperlink>
    </w:p>
    <w:p w14:paraId="18E6D712" w14:textId="27ABCC88" w:rsidR="00745192" w:rsidRPr="00AE4B0A" w:rsidRDefault="00745192" w:rsidP="00CA34BF">
      <w:pPr>
        <w:pStyle w:val="ae"/>
        <w:widowControl/>
        <w:numPr>
          <w:ilvl w:val="1"/>
          <w:numId w:val="14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제출기한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: </w:t>
      </w:r>
      <w:r w:rsidR="005F0CD1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2023.10.</w:t>
      </w:r>
      <w:r w:rsidR="00BA2369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2</w:t>
      </w:r>
      <w:r w:rsidR="00BC778C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5</w:t>
      </w:r>
      <w:r w:rsidR="005F0CD1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~ </w:t>
      </w:r>
      <w:r w:rsidR="005F0CD1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채용시까지</w:t>
      </w:r>
    </w:p>
    <w:p w14:paraId="532ABE58" w14:textId="77777777" w:rsidR="00B6362D" w:rsidRPr="00AE4B0A" w:rsidRDefault="00B6362D" w:rsidP="00975A1A">
      <w:pPr>
        <w:widowControl/>
        <w:wordWrap/>
        <w:autoSpaceDE/>
        <w:autoSpaceDN/>
        <w:spacing w:after="0" w:line="360" w:lineRule="auto"/>
        <w:jc w:val="left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</w:p>
    <w:p w14:paraId="520BC67E" w14:textId="5263A12B" w:rsidR="000D48EE" w:rsidRPr="00AE4B0A" w:rsidRDefault="000D48EE" w:rsidP="005F0080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b/>
          <w:bCs/>
          <w:szCs w:val="20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="0039039E" w:rsidRPr="00AE4B0A">
        <w:rPr>
          <w:rFonts w:ascii="Times New Roman" w:hAnsi="Times New Roman" w:cs="Times New Roman"/>
          <w:b/>
          <w:bCs/>
          <w:szCs w:val="20"/>
        </w:rPr>
        <w:t>기타</w:t>
      </w:r>
      <w:r w:rsidR="0039039E" w:rsidRPr="00AE4B0A">
        <w:rPr>
          <w:rFonts w:ascii="Times New Roman" w:hAnsi="Times New Roman" w:cs="Times New Roman"/>
          <w:b/>
          <w:bCs/>
          <w:szCs w:val="20"/>
        </w:rPr>
        <w:t xml:space="preserve"> </w:t>
      </w:r>
      <w:r w:rsidR="0039039E" w:rsidRPr="00AE4B0A">
        <w:rPr>
          <w:rFonts w:ascii="Times New Roman" w:hAnsi="Times New Roman" w:cs="Times New Roman"/>
          <w:b/>
          <w:bCs/>
          <w:szCs w:val="20"/>
        </w:rPr>
        <w:t>문의</w:t>
      </w:r>
      <w:r w:rsidR="0039039E" w:rsidRPr="00AE4B0A">
        <w:rPr>
          <w:rFonts w:ascii="Times New Roman" w:hAnsi="Times New Roman" w:cs="Times New Roman"/>
          <w:b/>
          <w:bCs/>
          <w:szCs w:val="20"/>
        </w:rPr>
        <w:t xml:space="preserve"> </w:t>
      </w:r>
      <w:r w:rsidR="0039039E" w:rsidRPr="00AE4B0A">
        <w:rPr>
          <w:rFonts w:ascii="Times New Roman" w:hAnsi="Times New Roman" w:cs="Times New Roman"/>
          <w:b/>
          <w:bCs/>
          <w:szCs w:val="20"/>
        </w:rPr>
        <w:t>사항</w:t>
      </w:r>
    </w:p>
    <w:p w14:paraId="2DF269DC" w14:textId="7575923C" w:rsidR="00915081" w:rsidRPr="00AE4B0A" w:rsidRDefault="0039039E" w:rsidP="00CA34BF">
      <w:pPr>
        <w:pStyle w:val="ae"/>
        <w:widowControl/>
        <w:numPr>
          <w:ilvl w:val="1"/>
          <w:numId w:val="16"/>
        </w:numPr>
        <w:wordWrap/>
        <w:autoSpaceDE/>
        <w:autoSpaceDN/>
        <w:spacing w:after="0" w:line="240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szCs w:val="20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담당자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이메일</w:t>
      </w:r>
      <w:r w:rsidRPr="00AE4B0A">
        <w:rPr>
          <w:rFonts w:ascii="Times New Roman" w:hAnsi="Times New Roman" w:cs="Times New Roman"/>
          <w:szCs w:val="20"/>
        </w:rPr>
        <w:t xml:space="preserve"> (</w:t>
      </w:r>
      <w:hyperlink r:id="rId14" w:history="1">
        <w:r w:rsidR="00E9150A" w:rsidRPr="00AE4B0A">
          <w:rPr>
            <w:rStyle w:val="a4"/>
            <w:rFonts w:ascii="Times New Roman" w:hAnsi="Times New Roman" w:cs="Times New Roman"/>
            <w:color w:val="auto"/>
            <w:kern w:val="0"/>
            <w:szCs w:val="20"/>
            <w:bdr w:val="none" w:sz="0" w:space="0" w:color="auto" w:frame="1"/>
          </w:rPr>
          <w:t>hv2n@krossroad.co.kr</w:t>
        </w:r>
      </w:hyperlink>
      <w:r w:rsidRPr="00AE4B0A">
        <w:rPr>
          <w:rFonts w:ascii="Times New Roman" w:hAnsi="Times New Roman" w:cs="Times New Roman"/>
          <w:szCs w:val="20"/>
        </w:rPr>
        <w:t>)</w:t>
      </w:r>
      <w:r w:rsidRPr="00AE4B0A">
        <w:rPr>
          <w:rFonts w:ascii="Times New Roman" w:hAnsi="Times New Roman" w:cs="Times New Roman"/>
          <w:szCs w:val="20"/>
        </w:rPr>
        <w:t>로</w:t>
      </w:r>
      <w:r w:rsidRPr="00AE4B0A">
        <w:rPr>
          <w:rFonts w:ascii="Times New Roman" w:hAnsi="Times New Roman" w:cs="Times New Roman"/>
          <w:szCs w:val="20"/>
        </w:rPr>
        <w:t xml:space="preserve"> </w:t>
      </w:r>
      <w:r w:rsidRPr="00AE4B0A">
        <w:rPr>
          <w:rFonts w:ascii="Times New Roman" w:hAnsi="Times New Roman" w:cs="Times New Roman"/>
          <w:szCs w:val="20"/>
        </w:rPr>
        <w:t>문의</w:t>
      </w:r>
      <w:r w:rsidRPr="00AE4B0A">
        <w:rPr>
          <w:rFonts w:ascii="Times New Roman" w:hAnsi="Times New Roman" w:cs="Times New Roman"/>
          <w:szCs w:val="20"/>
        </w:rPr>
        <w:t xml:space="preserve"> </w:t>
      </w:r>
      <w:r w:rsidRPr="00AE4B0A">
        <w:rPr>
          <w:rFonts w:ascii="Times New Roman" w:hAnsi="Times New Roman" w:cs="Times New Roman"/>
          <w:szCs w:val="20"/>
        </w:rPr>
        <w:t>바랍니다</w:t>
      </w:r>
    </w:p>
    <w:p w14:paraId="61A60C84" w14:textId="77777777" w:rsidR="00D9208E" w:rsidRPr="00AE4B0A" w:rsidRDefault="00D9208E" w:rsidP="00975A1A">
      <w:pPr>
        <w:widowControl/>
        <w:wordWrap/>
        <w:autoSpaceDE/>
        <w:autoSpaceDN/>
        <w:spacing w:after="0" w:line="360" w:lineRule="auto"/>
        <w:jc w:val="left"/>
        <w:textAlignment w:val="baseline"/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</w:pPr>
    </w:p>
    <w:p w14:paraId="2D4C5912" w14:textId="05237935" w:rsidR="00D9208E" w:rsidRPr="00AE4B0A" w:rsidRDefault="00D9208E" w:rsidP="005F0080">
      <w:pPr>
        <w:widowControl/>
        <w:wordWrap/>
        <w:autoSpaceDE/>
        <w:autoSpaceDN/>
        <w:spacing w:after="0" w:line="276" w:lineRule="auto"/>
        <w:jc w:val="left"/>
        <w:textAlignment w:val="baseline"/>
        <w:rPr>
          <w:rFonts w:ascii="Times New Roman" w:hAnsi="Times New Roman" w:cs="Times New Roman"/>
          <w:b/>
          <w:bCs/>
          <w:szCs w:val="20"/>
        </w:rPr>
      </w:pP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□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개인정보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수집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및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이용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b/>
          <w:bCs/>
          <w:kern w:val="0"/>
          <w:szCs w:val="20"/>
          <w:bdr w:val="none" w:sz="0" w:space="0" w:color="auto" w:frame="1"/>
        </w:rPr>
        <w:t>동의</w:t>
      </w:r>
    </w:p>
    <w:p w14:paraId="7A33A5FA" w14:textId="77777777" w:rsidR="001F2B1B" w:rsidRPr="00AE4B0A" w:rsidRDefault="009624C7" w:rsidP="00CA34BF">
      <w:pPr>
        <w:pStyle w:val="ae"/>
        <w:widowControl/>
        <w:numPr>
          <w:ilvl w:val="1"/>
          <w:numId w:val="18"/>
        </w:numPr>
        <w:wordWrap/>
        <w:autoSpaceDE/>
        <w:autoSpaceDN/>
        <w:spacing w:after="0" w:line="276" w:lineRule="auto"/>
        <w:ind w:leftChars="0" w:left="567" w:hanging="283"/>
        <w:jc w:val="left"/>
        <w:textAlignment w:val="baseline"/>
        <w:rPr>
          <w:rFonts w:ascii="Times New Roman" w:hAnsi="Times New Roman" w:cs="Times New Roman"/>
          <w:kern w:val="0"/>
          <w:szCs w:val="20"/>
          <w:bdr w:val="none" w:sz="0" w:space="0" w:color="auto" w:frame="1"/>
        </w:rPr>
      </w:pP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지원자는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당사의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인턴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모집에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지원함으로써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046456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>당사가</w:t>
      </w:r>
      <w:r w:rsidR="00046456" w:rsidRPr="00AE4B0A">
        <w:rPr>
          <w:rFonts w:ascii="Times New Roman" w:hAnsi="Times New Roman" w:cs="Times New Roman" w:hint="eastAsia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지원자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대한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개인정보를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수집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이용하는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것에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대하여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동의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한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것으로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봅니다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.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단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당사는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채용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진행을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목적으로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입사지원자의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성명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생년월일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학력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경력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연락처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등의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개인정보를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수집하며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개인정보를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제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3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자에게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제공하거나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,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채용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이외의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목적으로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사용하지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 xml:space="preserve"> 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않습니다</w:t>
      </w:r>
      <w:r w:rsidR="00562886" w:rsidRPr="00AE4B0A">
        <w:rPr>
          <w:rFonts w:ascii="Times New Roman" w:hAnsi="Times New Roman" w:cs="Times New Roman"/>
          <w:kern w:val="0"/>
          <w:szCs w:val="20"/>
          <w:bdr w:val="none" w:sz="0" w:space="0" w:color="auto" w:frame="1"/>
        </w:rPr>
        <w:t>.</w:t>
      </w:r>
    </w:p>
    <w:sectPr w:rsidR="001F2B1B" w:rsidRPr="00AE4B0A" w:rsidSect="00975A1A">
      <w:headerReference w:type="default" r:id="rId15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FA4A" w14:textId="77777777" w:rsidR="005B1619" w:rsidRDefault="005B1619" w:rsidP="00016F41">
      <w:pPr>
        <w:spacing w:after="0" w:line="240" w:lineRule="auto"/>
      </w:pPr>
      <w:r>
        <w:separator/>
      </w:r>
    </w:p>
  </w:endnote>
  <w:endnote w:type="continuationSeparator" w:id="0">
    <w:p w14:paraId="14181790" w14:textId="77777777" w:rsidR="005B1619" w:rsidRDefault="005B1619" w:rsidP="000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7C92" w14:textId="77777777" w:rsidR="005B1619" w:rsidRDefault="005B1619" w:rsidP="00016F41">
      <w:pPr>
        <w:spacing w:after="0" w:line="240" w:lineRule="auto"/>
      </w:pPr>
      <w:r>
        <w:separator/>
      </w:r>
    </w:p>
  </w:footnote>
  <w:footnote w:type="continuationSeparator" w:id="0">
    <w:p w14:paraId="32E50043" w14:textId="77777777" w:rsidR="005B1619" w:rsidRDefault="005B1619" w:rsidP="0001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120" w14:textId="2383B31C" w:rsidR="000D48EE" w:rsidRDefault="00975A1A">
    <w:pPr>
      <w:pStyle w:val="a7"/>
    </w:pPr>
    <w:r>
      <w:rPr>
        <w:noProof/>
      </w:rPr>
      <w:drawing>
        <wp:inline distT="0" distB="0" distL="0" distR="0" wp14:anchorId="539464D0" wp14:editId="23505693">
          <wp:extent cx="1127051" cy="36977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그림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700" cy="38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CB5119"/>
    <w:multiLevelType w:val="hybridMultilevel"/>
    <w:tmpl w:val="FEF25358"/>
    <w:lvl w:ilvl="0" w:tplc="56AC6436">
      <w:start w:val="1"/>
      <w:numFmt w:val="bullet"/>
      <w:lvlText w:val="∙"/>
      <w:lvlJc w:val="left"/>
      <w:pPr>
        <w:ind w:left="942" w:hanging="400"/>
      </w:pPr>
      <w:rPr>
        <w:rFonts w:ascii="맑은 고딕" w:eastAsia="맑은 고딕" w:hAnsi="맑은 고딕" w:hint="eastAsia"/>
      </w:rPr>
    </w:lvl>
    <w:lvl w:ilvl="1" w:tplc="C484824E">
      <w:numFmt w:val="bullet"/>
      <w:lvlText w:val="-"/>
      <w:lvlJc w:val="left"/>
      <w:pPr>
        <w:ind w:left="1302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2" w15:restartNumberingAfterBreak="0">
    <w:nsid w:val="1BB47D8D"/>
    <w:multiLevelType w:val="hybridMultilevel"/>
    <w:tmpl w:val="E208DB68"/>
    <w:lvl w:ilvl="0" w:tplc="56AC6436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 w15:restartNumberingAfterBreak="0">
    <w:nsid w:val="233A1401"/>
    <w:multiLevelType w:val="hybridMultilevel"/>
    <w:tmpl w:val="4DA29B06"/>
    <w:lvl w:ilvl="0" w:tplc="FFFFFFFF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56AC6436">
      <w:start w:val="1"/>
      <w:numFmt w:val="bullet"/>
      <w:lvlText w:val="∙"/>
      <w:lvlJc w:val="left"/>
      <w:pPr>
        <w:ind w:left="942" w:hanging="400"/>
      </w:pPr>
      <w:rPr>
        <w:rFonts w:ascii="맑은 고딕" w:eastAsia="맑은 고딕" w:hAnsi="맑은 고딕" w:hint="eastAsia"/>
      </w:rPr>
    </w:lvl>
    <w:lvl w:ilvl="2" w:tplc="FFFFFFFF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79B2C63"/>
    <w:multiLevelType w:val="hybridMultilevel"/>
    <w:tmpl w:val="0240B870"/>
    <w:lvl w:ilvl="0" w:tplc="FFFFFFFF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56AC6436">
      <w:start w:val="1"/>
      <w:numFmt w:val="bullet"/>
      <w:lvlText w:val="∙"/>
      <w:lvlJc w:val="left"/>
      <w:pPr>
        <w:ind w:left="942" w:hanging="400"/>
      </w:pPr>
      <w:rPr>
        <w:rFonts w:ascii="맑은 고딕" w:eastAsia="맑은 고딕" w:hAnsi="맑은 고딕" w:hint="eastAsia"/>
      </w:rPr>
    </w:lvl>
    <w:lvl w:ilvl="2" w:tplc="FFFFFFFF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2BE82F82"/>
    <w:multiLevelType w:val="hybridMultilevel"/>
    <w:tmpl w:val="B49C75AA"/>
    <w:lvl w:ilvl="0" w:tplc="56AC643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F8E15DB"/>
    <w:multiLevelType w:val="hybridMultilevel"/>
    <w:tmpl w:val="A53679B2"/>
    <w:lvl w:ilvl="0" w:tplc="7954FCBE">
      <w:start w:val="1"/>
      <w:numFmt w:val="decimalEnclosedCircle"/>
      <w:lvlText w:val="%1"/>
      <w:lvlJc w:val="left"/>
      <w:pPr>
        <w:ind w:left="927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upperLetter"/>
      <w:lvlText w:val="%5.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upperLetter"/>
      <w:lvlText w:val="%8.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7" w15:restartNumberingAfterBreak="0">
    <w:nsid w:val="2FB44BF5"/>
    <w:multiLevelType w:val="hybridMultilevel"/>
    <w:tmpl w:val="952ADF60"/>
    <w:lvl w:ilvl="0" w:tplc="FFFFFFFF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56AC6436">
      <w:start w:val="1"/>
      <w:numFmt w:val="bullet"/>
      <w:lvlText w:val="∙"/>
      <w:lvlJc w:val="left"/>
      <w:pPr>
        <w:ind w:left="942" w:hanging="400"/>
      </w:pPr>
      <w:rPr>
        <w:rFonts w:ascii="맑은 고딕" w:eastAsia="맑은 고딕" w:hAnsi="맑은 고딕" w:hint="eastAsia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1B3E94"/>
    <w:multiLevelType w:val="multilevel"/>
    <w:tmpl w:val="C9D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151B9"/>
    <w:multiLevelType w:val="hybridMultilevel"/>
    <w:tmpl w:val="CE16E104"/>
    <w:lvl w:ilvl="0" w:tplc="56AC6436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45E52EF7"/>
    <w:multiLevelType w:val="hybridMultilevel"/>
    <w:tmpl w:val="FF143D10"/>
    <w:lvl w:ilvl="0" w:tplc="1ACECFA8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1" w15:restartNumberingAfterBreak="0">
    <w:nsid w:val="492556B3"/>
    <w:multiLevelType w:val="hybridMultilevel"/>
    <w:tmpl w:val="E8EA1976"/>
    <w:lvl w:ilvl="0" w:tplc="B3CC3A32">
      <w:start w:val="1"/>
      <w:numFmt w:val="bullet"/>
      <w:lvlText w:val="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2" w15:restartNumberingAfterBreak="0">
    <w:nsid w:val="49F209CE"/>
    <w:multiLevelType w:val="hybridMultilevel"/>
    <w:tmpl w:val="C8F4C196"/>
    <w:lvl w:ilvl="0" w:tplc="56AC6436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 w15:restartNumberingAfterBreak="0">
    <w:nsid w:val="4B914EFD"/>
    <w:multiLevelType w:val="hybridMultilevel"/>
    <w:tmpl w:val="A342AD42"/>
    <w:lvl w:ilvl="0" w:tplc="800E049E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4" w15:restartNumberingAfterBreak="0">
    <w:nsid w:val="54686BA7"/>
    <w:multiLevelType w:val="hybridMultilevel"/>
    <w:tmpl w:val="74EAA652"/>
    <w:lvl w:ilvl="0" w:tplc="FFFFFFFF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56AC6436">
      <w:start w:val="1"/>
      <w:numFmt w:val="bullet"/>
      <w:lvlText w:val="∙"/>
      <w:lvlJc w:val="left"/>
      <w:pPr>
        <w:ind w:left="942" w:hanging="400"/>
      </w:pPr>
      <w:rPr>
        <w:rFonts w:ascii="맑은 고딕" w:eastAsia="맑은 고딕" w:hAnsi="맑은 고딕" w:hint="eastAsia"/>
      </w:rPr>
    </w:lvl>
    <w:lvl w:ilvl="2" w:tplc="FFFFFFFF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5D525AF4"/>
    <w:multiLevelType w:val="hybridMultilevel"/>
    <w:tmpl w:val="21B8029E"/>
    <w:lvl w:ilvl="0" w:tplc="FFFFFFFF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56AC6436">
      <w:start w:val="1"/>
      <w:numFmt w:val="bullet"/>
      <w:lvlText w:val="∙"/>
      <w:lvlJc w:val="left"/>
      <w:pPr>
        <w:ind w:left="942" w:hanging="400"/>
      </w:pPr>
      <w:rPr>
        <w:rFonts w:ascii="맑은 고딕" w:eastAsia="맑은 고딕" w:hAnsi="맑은 고딕" w:hint="eastAsia"/>
      </w:rPr>
    </w:lvl>
    <w:lvl w:ilvl="2" w:tplc="FFFFFFFF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5E9377BF"/>
    <w:multiLevelType w:val="hybridMultilevel"/>
    <w:tmpl w:val="769A68D0"/>
    <w:lvl w:ilvl="0" w:tplc="56AC643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E970C96"/>
    <w:multiLevelType w:val="hybridMultilevel"/>
    <w:tmpl w:val="2AA8E0D0"/>
    <w:lvl w:ilvl="0" w:tplc="FFFFFFFF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56AC6436">
      <w:start w:val="1"/>
      <w:numFmt w:val="bullet"/>
      <w:lvlText w:val="∙"/>
      <w:lvlJc w:val="left"/>
      <w:pPr>
        <w:ind w:left="942" w:hanging="400"/>
      </w:pPr>
      <w:rPr>
        <w:rFonts w:ascii="맑은 고딕" w:eastAsia="맑은 고딕" w:hAnsi="맑은 고딕" w:hint="eastAsia"/>
      </w:rPr>
    </w:lvl>
    <w:lvl w:ilvl="2" w:tplc="FFFFFFFF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8" w15:restartNumberingAfterBreak="0">
    <w:nsid w:val="6CE72C21"/>
    <w:multiLevelType w:val="hybridMultilevel"/>
    <w:tmpl w:val="6CBCDB4C"/>
    <w:lvl w:ilvl="0" w:tplc="56AC6436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9" w15:restartNumberingAfterBreak="0">
    <w:nsid w:val="6D871C29"/>
    <w:multiLevelType w:val="hybridMultilevel"/>
    <w:tmpl w:val="F2DC90B4"/>
    <w:lvl w:ilvl="0" w:tplc="56AC6436">
      <w:start w:val="1"/>
      <w:numFmt w:val="bullet"/>
      <w:lvlText w:val="∙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 w16cid:durableId="1690182000">
    <w:abstractNumId w:val="8"/>
  </w:num>
  <w:num w:numId="2" w16cid:durableId="391999084">
    <w:abstractNumId w:val="0"/>
  </w:num>
  <w:num w:numId="3" w16cid:durableId="1928416076">
    <w:abstractNumId w:val="5"/>
  </w:num>
  <w:num w:numId="4" w16cid:durableId="1483040620">
    <w:abstractNumId w:val="13"/>
  </w:num>
  <w:num w:numId="5" w16cid:durableId="547684984">
    <w:abstractNumId w:val="1"/>
  </w:num>
  <w:num w:numId="6" w16cid:durableId="382170575">
    <w:abstractNumId w:val="10"/>
  </w:num>
  <w:num w:numId="7" w16cid:durableId="1954749432">
    <w:abstractNumId w:val="2"/>
  </w:num>
  <w:num w:numId="8" w16cid:durableId="634992809">
    <w:abstractNumId w:val="4"/>
  </w:num>
  <w:num w:numId="9" w16cid:durableId="1478303392">
    <w:abstractNumId w:val="16"/>
  </w:num>
  <w:num w:numId="10" w16cid:durableId="443815035">
    <w:abstractNumId w:val="7"/>
  </w:num>
  <w:num w:numId="11" w16cid:durableId="118649239">
    <w:abstractNumId w:val="18"/>
  </w:num>
  <w:num w:numId="12" w16cid:durableId="273831502">
    <w:abstractNumId w:val="14"/>
  </w:num>
  <w:num w:numId="13" w16cid:durableId="2043430733">
    <w:abstractNumId w:val="12"/>
  </w:num>
  <w:num w:numId="14" w16cid:durableId="1448547332">
    <w:abstractNumId w:val="17"/>
  </w:num>
  <w:num w:numId="15" w16cid:durableId="775756662">
    <w:abstractNumId w:val="9"/>
  </w:num>
  <w:num w:numId="16" w16cid:durableId="244414768">
    <w:abstractNumId w:val="3"/>
  </w:num>
  <w:num w:numId="17" w16cid:durableId="1778941380">
    <w:abstractNumId w:val="19"/>
  </w:num>
  <w:num w:numId="18" w16cid:durableId="1731610444">
    <w:abstractNumId w:val="15"/>
  </w:num>
  <w:num w:numId="19" w16cid:durableId="2097893292">
    <w:abstractNumId w:val="6"/>
  </w:num>
  <w:num w:numId="20" w16cid:durableId="1790318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92"/>
    <w:rsid w:val="00007526"/>
    <w:rsid w:val="000150DD"/>
    <w:rsid w:val="00016F41"/>
    <w:rsid w:val="00034B74"/>
    <w:rsid w:val="00046456"/>
    <w:rsid w:val="0006611C"/>
    <w:rsid w:val="0009479C"/>
    <w:rsid w:val="000C0616"/>
    <w:rsid w:val="000C2C22"/>
    <w:rsid w:val="000D48EE"/>
    <w:rsid w:val="00100377"/>
    <w:rsid w:val="00107852"/>
    <w:rsid w:val="00130BB9"/>
    <w:rsid w:val="0013269F"/>
    <w:rsid w:val="00154B86"/>
    <w:rsid w:val="00154F10"/>
    <w:rsid w:val="00156CC9"/>
    <w:rsid w:val="00163409"/>
    <w:rsid w:val="00181EDF"/>
    <w:rsid w:val="001862D0"/>
    <w:rsid w:val="001A6791"/>
    <w:rsid w:val="001B7EE0"/>
    <w:rsid w:val="001C19EE"/>
    <w:rsid w:val="001D1D72"/>
    <w:rsid w:val="001F2B1B"/>
    <w:rsid w:val="00205EEF"/>
    <w:rsid w:val="0022415B"/>
    <w:rsid w:val="0023462D"/>
    <w:rsid w:val="00247952"/>
    <w:rsid w:val="00291652"/>
    <w:rsid w:val="002B7884"/>
    <w:rsid w:val="002D2018"/>
    <w:rsid w:val="00344607"/>
    <w:rsid w:val="0034595A"/>
    <w:rsid w:val="003517F6"/>
    <w:rsid w:val="0038138B"/>
    <w:rsid w:val="0039039E"/>
    <w:rsid w:val="00390A5D"/>
    <w:rsid w:val="003A693E"/>
    <w:rsid w:val="003D3EE8"/>
    <w:rsid w:val="00420226"/>
    <w:rsid w:val="00466809"/>
    <w:rsid w:val="004702A9"/>
    <w:rsid w:val="00485BA6"/>
    <w:rsid w:val="004B1FEF"/>
    <w:rsid w:val="004C1D84"/>
    <w:rsid w:val="004C3054"/>
    <w:rsid w:val="004C7053"/>
    <w:rsid w:val="0051390E"/>
    <w:rsid w:val="00521858"/>
    <w:rsid w:val="00523A9B"/>
    <w:rsid w:val="00561E24"/>
    <w:rsid w:val="00562886"/>
    <w:rsid w:val="0056679B"/>
    <w:rsid w:val="005965EE"/>
    <w:rsid w:val="005A23AB"/>
    <w:rsid w:val="005B1619"/>
    <w:rsid w:val="005F0080"/>
    <w:rsid w:val="005F0CD1"/>
    <w:rsid w:val="005F434C"/>
    <w:rsid w:val="00651C7D"/>
    <w:rsid w:val="006522FF"/>
    <w:rsid w:val="00654E96"/>
    <w:rsid w:val="006948DD"/>
    <w:rsid w:val="006E5D06"/>
    <w:rsid w:val="007236D6"/>
    <w:rsid w:val="007440E1"/>
    <w:rsid w:val="00745192"/>
    <w:rsid w:val="00747C16"/>
    <w:rsid w:val="007951DD"/>
    <w:rsid w:val="007B1FD9"/>
    <w:rsid w:val="007C7915"/>
    <w:rsid w:val="007D3CC0"/>
    <w:rsid w:val="00807CE5"/>
    <w:rsid w:val="008258AD"/>
    <w:rsid w:val="00842A97"/>
    <w:rsid w:val="00845333"/>
    <w:rsid w:val="00845655"/>
    <w:rsid w:val="008A2B90"/>
    <w:rsid w:val="008A74C1"/>
    <w:rsid w:val="008D3FDE"/>
    <w:rsid w:val="00915081"/>
    <w:rsid w:val="00921ECB"/>
    <w:rsid w:val="00927B87"/>
    <w:rsid w:val="0094299B"/>
    <w:rsid w:val="009624C7"/>
    <w:rsid w:val="00973924"/>
    <w:rsid w:val="00975A1A"/>
    <w:rsid w:val="009965E1"/>
    <w:rsid w:val="009B5F48"/>
    <w:rsid w:val="00A46803"/>
    <w:rsid w:val="00A52242"/>
    <w:rsid w:val="00A537DE"/>
    <w:rsid w:val="00A76F10"/>
    <w:rsid w:val="00AD62E2"/>
    <w:rsid w:val="00AE43A0"/>
    <w:rsid w:val="00AE4B0A"/>
    <w:rsid w:val="00AF5B86"/>
    <w:rsid w:val="00B029FA"/>
    <w:rsid w:val="00B041CD"/>
    <w:rsid w:val="00B06693"/>
    <w:rsid w:val="00B6362D"/>
    <w:rsid w:val="00B96A9D"/>
    <w:rsid w:val="00BA2369"/>
    <w:rsid w:val="00BC778C"/>
    <w:rsid w:val="00BF0DA7"/>
    <w:rsid w:val="00C11A95"/>
    <w:rsid w:val="00C309EF"/>
    <w:rsid w:val="00C53DF1"/>
    <w:rsid w:val="00C5606E"/>
    <w:rsid w:val="00C81106"/>
    <w:rsid w:val="00C82500"/>
    <w:rsid w:val="00CA34BF"/>
    <w:rsid w:val="00CB7DDB"/>
    <w:rsid w:val="00D3197A"/>
    <w:rsid w:val="00D33177"/>
    <w:rsid w:val="00D40332"/>
    <w:rsid w:val="00D45C61"/>
    <w:rsid w:val="00D53E93"/>
    <w:rsid w:val="00D7163D"/>
    <w:rsid w:val="00D76BB1"/>
    <w:rsid w:val="00D9208E"/>
    <w:rsid w:val="00DC578A"/>
    <w:rsid w:val="00DD48E8"/>
    <w:rsid w:val="00DF78C8"/>
    <w:rsid w:val="00E14F17"/>
    <w:rsid w:val="00E22A30"/>
    <w:rsid w:val="00E515C6"/>
    <w:rsid w:val="00E9150A"/>
    <w:rsid w:val="00EB3EC0"/>
    <w:rsid w:val="00ED21E0"/>
    <w:rsid w:val="00F50AA8"/>
    <w:rsid w:val="00F60D46"/>
    <w:rsid w:val="00F67343"/>
    <w:rsid w:val="00F70B61"/>
    <w:rsid w:val="00F735CE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DA9EB"/>
  <w15:chartTrackingRefBased/>
  <w15:docId w15:val="{76339A49-E4A8-4EE1-B9D6-1BCB31B6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-text-paragraph">
    <w:name w:val="se-text-paragraph"/>
    <w:basedOn w:val="a"/>
    <w:rsid w:val="0074519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fs13">
    <w:name w:val="se-fs-fs13"/>
    <w:basedOn w:val="a0"/>
    <w:rsid w:val="00745192"/>
  </w:style>
  <w:style w:type="character" w:styleId="a3">
    <w:name w:val="Strong"/>
    <w:basedOn w:val="a0"/>
    <w:uiPriority w:val="22"/>
    <w:qFormat/>
    <w:rsid w:val="00745192"/>
    <w:rPr>
      <w:b/>
      <w:bCs/>
    </w:rPr>
  </w:style>
  <w:style w:type="paragraph" w:customStyle="1" w:styleId="item">
    <w:name w:val="item"/>
    <w:basedOn w:val="a"/>
    <w:rsid w:val="0074519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45192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8A74C1"/>
  </w:style>
  <w:style w:type="character" w:customStyle="1" w:styleId="Char">
    <w:name w:val="날짜 Char"/>
    <w:basedOn w:val="a0"/>
    <w:link w:val="a5"/>
    <w:uiPriority w:val="99"/>
    <w:semiHidden/>
    <w:rsid w:val="008A74C1"/>
  </w:style>
  <w:style w:type="character" w:styleId="a6">
    <w:name w:val="Unresolved Mention"/>
    <w:basedOn w:val="a0"/>
    <w:uiPriority w:val="99"/>
    <w:semiHidden/>
    <w:unhideWhenUsed/>
    <w:rsid w:val="0039039E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016F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16F41"/>
  </w:style>
  <w:style w:type="paragraph" w:styleId="a8">
    <w:name w:val="footer"/>
    <w:basedOn w:val="a"/>
    <w:link w:val="Char1"/>
    <w:uiPriority w:val="99"/>
    <w:unhideWhenUsed/>
    <w:rsid w:val="00016F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16F41"/>
  </w:style>
  <w:style w:type="character" w:styleId="a9">
    <w:name w:val="FollowedHyperlink"/>
    <w:basedOn w:val="a0"/>
    <w:uiPriority w:val="99"/>
    <w:semiHidden/>
    <w:unhideWhenUsed/>
    <w:rsid w:val="00B96A9D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3462D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23462D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23462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3462D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23462D"/>
    <w:rPr>
      <w:b/>
      <w:bCs/>
    </w:rPr>
  </w:style>
  <w:style w:type="paragraph" w:styleId="ad">
    <w:name w:val="Revision"/>
    <w:hidden/>
    <w:uiPriority w:val="99"/>
    <w:semiHidden/>
    <w:rsid w:val="00154B86"/>
    <w:pPr>
      <w:spacing w:after="0" w:line="240" w:lineRule="auto"/>
      <w:jc w:val="left"/>
    </w:pPr>
  </w:style>
  <w:style w:type="paragraph" w:styleId="ae">
    <w:name w:val="List Paragraph"/>
    <w:basedOn w:val="a"/>
    <w:uiPriority w:val="34"/>
    <w:qFormat/>
    <w:rsid w:val="00CA34B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273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sroad.co.kr" TargetMode="External"/><Relationship Id="rId13" Type="http://schemas.openxmlformats.org/officeDocument/2006/relationships/hyperlink" Target="mailto:hv2n@krossroad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ga.com/news/Economy/article/all/20230731/120493967/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alsite.co.kr/articles/9794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ankyung.com/economy/article/2021110327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heraldcorp.com/view.php?ud=20210802000625" TargetMode="External"/><Relationship Id="rId14" Type="http://schemas.openxmlformats.org/officeDocument/2006/relationships/hyperlink" Target="mailto:hv2n@krossroad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82A1-1D7F-4C4D-8EA9-E3D8C467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효빈</dc:creator>
  <cp:keywords/>
  <dc:description/>
  <cp:lastModifiedBy>김효빈</cp:lastModifiedBy>
  <cp:revision>26</cp:revision>
  <cp:lastPrinted>2022-03-11T00:31:00Z</cp:lastPrinted>
  <dcterms:created xsi:type="dcterms:W3CDTF">2022-06-08T07:21:00Z</dcterms:created>
  <dcterms:modified xsi:type="dcterms:W3CDTF">2023-10-25T01:42:00Z</dcterms:modified>
</cp:coreProperties>
</file>